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degree in Finance and a strong interest in risk management. Eager to contribute analytical skills and a detail-oriented mindset to a dynamic team. Committed to supporting organizational goals through effective risk assessment and mitigation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Risk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evaluation of financial risks using statistical methods, resulting in a 10% reduction in potential losses.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analysts to develop risk assessment reports and presentations for stakeholders.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data sets to identify trends and anomalies, enhancing decision-making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risk management team by compiling and organizing data for risk evaluations.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NY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NY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Quantitative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NY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