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and innovative Senior Product Manager with over 10 years of experience in the Fintech industry. Expertise in driving product vision, strategy, and execution with a focus on customer needs and market opportunities. Proven ability to lead teams and deliver impactful financial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Product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NextGen Fintech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development of an AI-driven investment platform, resulting in a 40% increase in new client acquisitions.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data analytics tools to track user engagement, informing product improvements that led to a 30% boost in retention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Product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2015 – Dec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Financial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cross-functional teams in launching a mobile payments solution that processed transactions worth over $500 million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a product roadmap that aligned with company growth objectives, achieving a 15% revenue increase year-over-year.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Scrum Product Owner – Scrum Alliance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Product Lifecycle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UX Design Principles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Metrics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Technology Expertise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