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actuary with over 5 years of experience in risk assessment and financial modeling. Proven track record of developing and implementing strategies that enhance profitability and minimize risks.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Actuary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Insurance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refined pricing models for multiple insurance products, resulting in a 20% increase in market competitiveness.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cross-functional teams to assess and mitigate risks, enhancing overall portfolio performance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Actuary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2016 – Aug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detailed statistical analyses and created reports that supported executive decision-making.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IT to automate data collection processes, reducing processing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Actuarial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Mathematics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FSA – Society of Actuaries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CERA – Society of Actuaries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Predictive 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