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Senior Systems Administrator with over 10 years of experience in designing, implementing, and managing complex IT infrastructures. Expert in enhancing system performance, ensuring security compliance, and leading cross-functional teams.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Systems Administrator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Feb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Innovative Solutions LLC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a team of 5 system administrators, improving team efficiency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Architected a cloud migration strategy that reduced infrastructure costs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Systems Engineer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2014 – Jan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Innovations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implemented network solutions for clients, resulting in a 95% satisfaction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disaster recovery efforts that ensured business continuity during critical outages.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Information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Metropolis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Metropolis,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Cisco Certified Network Professional (CCNP) – Cisco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 Certified Solutions Architect – Associate – Amazon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Metropolis, TX 78901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Windows Server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Linux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Enterprise Network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Cloud Infrastructure (AWS, Azure)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Disaster Recovery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Automation (Ansible, Terraform)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Performance Monitoring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IT Governance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Metropolis, TX - 78901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