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Accomplished Senior Software Engineer with over 10 years of experience in architecting and implementing complex software solutions. Expert in leading development teams and driving innovative projects that enhance business performance.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Software Engineer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Tech Corp.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Architected and implemented a microservices-based architecture that improved system scalability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Mentored junior developers and led a team of 5 engineers to successfully deliver multiple high-profile projects.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Software Engineer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2014 – Feb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NextGen Innovations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high-performance applications that processed over 1 million transactions per day, enhancing overall system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cross-functional teams to define project scope and deliver solutions ahead of schedule.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Science: Computer Science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Columbia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Kubernetes Administrator (CKA) – Cloud Native Computing Foundation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Java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C++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Python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Microservices architecture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Kubernetes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Docker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Cloud computing (AWS, GCP)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Agile methodologies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DevOps practices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