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set designer with over 10 years of experience in theater, film, and television. Recognized for innovative designs that push the boundaries of creativity while effectively managing large-scale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Set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Theater Company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the design and implementation of sets for over 20 major productions, with a focus on audience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production efficiency by 25% through streamlined design processes and resource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Set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Hollywood Film Studios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directors and cinematographers to create immersive environments for feature films.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designers and craftsmen in building complex set pieces, enhancing production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Set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Various Clients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design services for independent films and theater productions, earning recognition for versatility and creativity.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strong client relationships, leading to repeat business and referrals.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MFA: Set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Yale School of Drama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Haven, CT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Set Designer – Design Institute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Concept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Drafting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Lighting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 with Directors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Material Sourcing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