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senior pipefitter with over 10 years of expertise in large-scale industrial projects. Exceptional leader with a track record of improving team performance and project outcomes through strategic planning and execution.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Pipefitter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2016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Global Engineering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 team of 10 pipefitters in the successful completion of multimillion-dollar projects, consistently meeting deadlines and budget constraints.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training programs that improved team efficiency by 25%, resulting in enhanced project delivery.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Pipefitter Supervisor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Feb 2012 – Dec 2015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Industrial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the installation and maintenance of high-pressure piping systems, ensuring compliance with all safety regulations.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engineers to design efficient piping layouts, reducing material costs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Mechanical Engineering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Welding Inspector (CWI) – American Welding Society –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234-5678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pipe installation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System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control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Cost estimation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Technical training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234-5678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