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Sarah Thompson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Experienced midwife with over 5 years in providing comprehensive care to women throughout pregnancy, labor, and postpartum. Skilled in developing individualized birth plans and providing emotional and physical support. Committed to fostering a trusting environment for patients and their families.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Certified Nurse Midwife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2019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Healthy Beginnings Clinic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care for over 100 women annually, ensuring personalized support during pregnancy and childbirth.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prenatal assessments, identified complications, and coordinated care with obstetricians as needed.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Midwife Resident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2018 – May 2019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 Women's Health Center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over 50 deliveries, providing immediate postpartum care and support.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educational workshops for new parents on infant care and breastfeeding.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Master of Science in Nursing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2018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Illinois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Chicago,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Nurse Midwife – American Midwifery Certification Board – 2018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(987) 654-3210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sarah.thompson@example.com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Chicago, IL 60601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Patient Assessment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Labor Support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Emergency Response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Prenatal Education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Postpartum Care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Family Planning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Crisis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Cultural Sensitivity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Record Keeping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Sarah Thompson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(987) 654-3210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Chicago, IL - 60601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sarah.thompson@example.com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