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strong interest in healthcare administration. Eager to contribute to a medical office by providing excellent patient service and efficient administrative support.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Assistant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Family Practice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patient check-in and check-out processes, improving office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patient records and ensured accurate data entry into the EHR system.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incoming calls and scheduled appointments for over 100 clients per week.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service, leading to a 20% increase in client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Medical Office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Health Records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Phone Etiquette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Office Organization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Confidentiality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Medical Terminology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