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Technologist with over 5 years of experience in designing and implementing innovative eLearning solutions. Proven track record of enhancing educational programs through technology integration and data-driven decision-making.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Instructional Technologist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Learning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design and implementation of a new Learning Management System that improved course accessibility for over 1,000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materials and conducted workshops for faculty on best practices in online course design.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eLearning Developer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Education First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engaging eLearning content that increased course completion rates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subject matter experts to ensure content accuracy and relevancy.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Instructional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Professional in Learning and Performance (CPLP) – ATD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(321) 654-0987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eLearning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Learning Management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Digital Media Production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Facilitation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(321) 654-0987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