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instructional coordinator with over five years of experience in curriculum development and teacher training. Proven track record of enhancing educational programs and improving student outcomes through innovative instructional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Instructional Coordinator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Columbus City Schools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Columbus, OH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a new math curriculum that improved student performance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training workshops for over 100 teachers on best practices in instructional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Curriculum Specialist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May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Ohio Department of Education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Columbus, OH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educators to redesign assessment tools that increased student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Analyzed student achievement data to drive curriculum adjustments and support resource allocation.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Education: Curriculum and Instruction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Ohio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Columbus, OH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Curriculum Developer – National Board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Columbus, OH 43215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Teacher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Data-Driven Decision Making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Learning Management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Assessment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Columbus, OH - 43215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