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Results-oriented Senior HVAC Technician with over 10 years of experience in designing, installing, and maintaining complex HVAC systems. Expertise in project management and a proven track record of improving energy efficiency and reducing operational costs.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HVAC Technician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Apr 2015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Elite HVAC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technicians in the installation and maintenance of large-scale HVAC systems, improving system efficiency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new training programs that reduced on-site errors by 25%.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HVAC Supervisor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2012 – Mar 2015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Comfort First HVAC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Supervised installation projects, ensuring compliance with safety regulations and industry standards.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maintained strong client relationships, resulting in a 40% increase in repeat business.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Mechanical Engineering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2011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LEED Green Associate – U.S. Green Building Council – 2018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NATE Certification – North American Technician Excellence – 2016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references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upon request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HVAC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Energy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System Optimization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Budget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Technical Training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Relationship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Diagnostic Testing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Regulatory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Troubleshooting Complex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Leadership and Mentorship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