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Accomplished Senior Fabricator with over 10 years of extensive experience in high-volume production environments. Expert in advanced fabrication techniques, project leadership, and continuous improvement initiatives aimed at optimizing performance and reducing costs.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Fabricator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2016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JKL Industries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Directed a team of 15 fabricators in the production of high-quality components, achieving a 25% reduction in cycle time.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Spearheaded a lean manufacturing initiative that led to a 40% decrease in waste and improved overall productivity.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Fabricator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2012 – Dec 2015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MNO Manufacturing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project timelines and resources for multiple fabrication projects, consistently meeting deadlines and budget constraints.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Trained and mentored junior fabricators, enhancing team skillsets and improving safety compliance.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Mechanical Engineering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California State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Manufacturing Engineer – Society of Manufacturing Engineers – 2015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555-1212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Lean Manufacturing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CNC Programming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Welding Certification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Process Optimization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Cost Reduction Strategies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Risk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555-1212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