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Emma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with hands-on clinical experience in emergency settings. Eager to leverage skills in patient assessment and critical care in a fast-paced ER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assessment and monitoring of patients in the emergency department.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nursing staff to implement patient care plans, improving patient satisfaction scores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Patient Care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direct patient care and support to nursing staff in a high-volume ER, handling up to 10 patients per shift.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and documentation, ensuring compliance with hospital policies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BLS Certification – American Heart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emma.johnson@example.com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BLS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IV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Medical Records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Emma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emma.johnson@example.com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