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Emily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Enthusiastic and dedicated recent graduate with a passion for fostering a positive learning environment. Committed to encouraging students' academic and social growth. Seeking an entry-level position to utilize my skills in a dynamic elementary school setting.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Student Teacher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2023 – May 2023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Lincoln Elementary School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and implemented engaging lesson plans for a class of 25 students.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Utilized assessment tools to track student progress and adapt teaching methods accordingly.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Teaching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Aug 2022 – Dec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Greenwood Academy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Supported lead teacher in classroom activities and management.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students with homework and provided additional support during lessons.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Arts: Elementary Education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May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Illinois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Urbana-Champaign,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Illinois Professional Educator License – Illinois State Board of Education – 2022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emily.johnson@example.com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Classroom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Lesson Planning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Differentiated Instruction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Student Assessment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Creative Problem 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Technology Integration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Behavior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Cultural Competence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Emily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emily.johnson@example.com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