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electrician with over 10 years of expertise in large-scale electrical projects, specializing in commercial and industrial installations. Strong leadership skills with a commitment to safety and quality workmanship.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Electrician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Industries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City, FL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electrical installations for multiple commercial projects, resulting in a 30% increase in company revenue.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training programs for junior electricians, improving team efficiency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Electrician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2013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Electrical Contractors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City, FL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complex electrical installations, enhancing customer satisfaction through timely project delivery.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site inspections and ensured compliance with all safety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Electrical Engineering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City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City, FL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Master Electrician License – Florida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LEED Green Associate – U.S. Green Building Council – 2017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City, FL 33101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Electrical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Energy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System Upgrades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Consultation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City, FL - 33101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