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Jamie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and experienced dog walker with over 3 years of professional pet care experience. Committed to providing high-quality services that prioritize the health and happiness of dogs.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Dog Walker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Bark Avenue Dog Walking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Madison, WI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 team of 3 dog walkers, overseeing daily operations and ensuring high standards of care.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Increased client satisfaction scores by 25% through personalized service and effective communication.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Dog Walker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2020 – Feb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Wagging Tails Pet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Madison, WI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dog walking services for a diverse client base, averaging 20 walks per week.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a tracking system for walks that improved route efficiency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of Science: Animal Care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2019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Madison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Madison, WI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Professional Dog Trainer – ABC Dog Training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Pet First Aid Certification – American Safety &amp; Health Institute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987-6543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jamie.smith@example.com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Madison, WI 53703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Dog walking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Pet nutrition knowledge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Behavioral training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Scheduling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First aid for pets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relationship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Record keeping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Jamie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987-6543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Madison, WI - 53703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jamie.smith@example.com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