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Dedicated Cytotechnologist with over 5 years of experience in analyzing cytology specimens and ensuring high standards of laboratory practices. Proven ability to identify abnormalities and contribute to timely diagnostics.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Cytotechnologist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City Hospital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over 1,500 cytological examinations annually with a diagnostic accuracy of over 95%.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pathologists to determine further testing needs based on cytological findings.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Cytotechnologist Trainee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2017 – Aug 2018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Northwestern Medical Laboratory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Chicago,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Completed comprehensive training in cytology specimen processing and microscopic analysis.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quality control measures to ensure lab standards were consistently met.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Cytotechnology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Loyola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ASCP Certification – ASCP – 2017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987-6543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Chicago, IL 60601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Cytological diagnosis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Specimen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Microscopic interpretation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Report generation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Laboratory accreditation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Analytical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Technical training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 skills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987-6543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Chicago, IL - 60601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