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Jane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Enthusiastic and motivated recent graduate with a passion for providing excellent customer service. Eager to leverage strong communication skills and problem-solving abilities in a fast-paced environment.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Corporation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customers with inquiries and complaints, achieving a 90% satisfaction 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Documented customer interactions in the CRM system for future reference.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Retail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Retail Store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Anytown, CA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service to over 50 customers daily, leading to a 15% increase in store ratings.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Trained new employees on customer service protocols and store procedures.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Arts: Communication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Anytown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Anytown, CA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references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upon request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jane.doe@example.com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Anytown, CA 12345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Active Listening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Conflict Resolution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Adaptability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Jane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Anytown, CA - 12345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jane.doe@example.com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