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individual seeking an entry-level custodian position. Strong work ethic and commitment to maintaining cleanliness and safety in various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Custodial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daily cleaning tasks in classrooms, hallways, and restrooms, ensuring a safe and sanitary environment for students and staff.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maintaining inventory of cleaning supplies and equipment, contributing to cost-effective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Cleaning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Cleaning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lead custodians in performing cleaning and maintenance tasks for various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Received positive feedback from supervisors for reliability and thoroughness in completing assigned duties.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Cleaning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