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analytical recent graduate with a strong foundation in finance and credit analysis seeking an entry-level Credit Analyst position. Eager to leverage internship experience and academic knowledge to contribute to financial decision-making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Credit Analyst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analyzing credit reports for over 100 clients, identifying potential risks and recommending actions.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analysts to develop financial models, improving forecasting accuracy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credit department by compiling and reviewing financial documentation for loan applications.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to assess industry trends, contributing to strategic decision-making.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