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chiropractic graduate with a strong foundation in spinal manipulation and patient care. Eager to apply my skills in a clinical setting and provide quality treatment to patients.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Chiropractic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May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Wellness Chiropractic Clinic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patient assessments and developed individualized treatment plans.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various chiropractic techniques under supervision, achieving a 95% patient satisfaction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Chiropractic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Family Health Chiropractic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chiropractors in daily operations and patient management.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accurate patient records and assisted with billing procedures.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Doctor of Chiropractic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Anytown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National Board of Chiropractic Examiners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CA 90210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Spinal Manipulation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Therapeutic Exercises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Electrotherapy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Manual Therapy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Education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Rehabilitation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Clinical Documentation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CA - 90210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