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AE5A23" w14:textId="4909CB3B" w:rsidR="00457ADE" w:rsidRPr="00CD0261" w:rsidRDefault="00CD0261" w:rsidP="00A3726F">
      <w:pPr>
        <w:spacing w:before="120"/>
        <w:rPr>
          <w:color w:val="043D68"/>
        </w:rPr>
      </w:pPr>
      <w:r w:rsidRPr="00CD026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7C683E8" wp14:editId="23C9BBA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0" b="0"/>
                <wp:wrapNone/>
                <wp:docPr id="79318389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34342015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481726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922520" y="1562100"/>
                            <a:ext cx="2584450" cy="81997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6200233" id="Group 6" o:spid="_x0000_s1026" alt="&quot;&quot;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FXOgMAANYKAAAOAAAAZHJzL2Uyb0RvYy54bWzsVltP2zAUfp+0/2D5feRC0ktEiio20CQG&#10;CJh4No7TRHJsz3absl+/Y+dSoGibQHuYRCu5vpzr53O++uh423C0YdrUUuQ4OggxYoLKoharHH+/&#10;Pf00w8hYIgrCpWA5fmAGHy8+fjhqVcZiWUleMI3AiDBZq3JcWauyIDC0Yg0xB1IxAYel1A2xsNSr&#10;oNCkBesND+IwnASt1IXSkjJjYPdzd4gX3n5ZMmovy9Iwi3iOITbrR+3HezcGiyOSrTRRVU37MMgr&#10;omhILcDpaOozsQStdb1nqqmplkaW9oDKJpBlWVPmc4BsovBZNmdarpXPZZW1KzXCBNA+w+nVZunF&#10;5kyrG3WlAYlWrQALv3K5bEvduF+IEm09ZA8jZGxrEYXN6XQaJyEgS+EsCsN05lYeVVoB9HuKtPry&#10;J9VgcB08CahVUCJmh4J5Gwo3FVHMg2syQOFKo7qAFJJD+MJdpBgJ0kDFXkMNEbHiDEUuLxcFiI+I&#10;mcwAeG+Ga8yZZEobe8Zkg9wkxxr8+9Iim3NjIQIQHUScWyFPa8494lw82QBBtwMoDkH6mX3gzMlx&#10;cc1KSBpuMfYOfNOxE67RhkC7EEqZsFF3VJGCddtpCB+HBJgfNfzKG3SWSwhotN0bcA29b7sz08s7&#10;VeZ7dlQOfxdYpzxqeM9S2FG5qYXULxngkFXvuZMfQOqgcSjdy+IBSkLLjjGMoqc1XMc5MfaKaKAI&#10;KHmgPXsJQ8llm2PZzzCqpP750r6Th5qFU4xaoJwcmx9rohlG/KuAap5HSeI4yi+SdBrDQj8+uX98&#10;ItbNiYRrioBgFfVTJ2/5MC21bO6AHZfOKxwRQcF3jqnVw+LEdlQI/ErZcunFgJcUsefiRlFn3KHq&#10;yu12e0e06mvSQvtfyKGDSPasNDtZpynkcm1lWfu63eHa4w3d3DXUv2/r+DBJZtE0nry1rZN5HKfu&#10;ZhzfpZMYOK+ju4ERY6DAJAUBx4izaD6fpmlfbQOhDu37lx1uJK8L1+QO0bHl9puUr5tvsuj24b9x&#10;CAy2HRH7np7ttglXFRlaOppPXmzpJ67f6aV8p5f/jV78GwIeT/4fqn/oudfZ47Wno91zdPELAAD/&#10;/wMAUEsDBBQABgAIAAAAIQA/UjWv3QAAAAcBAAAPAAAAZHJzL2Rvd25yZXYueG1sTI9LT8MwEITv&#10;SP0P1lbiRp1GPKoQp6oqegIJ0SLaoxtvk9B4HWLnwb9nywUuqxnNavbbdDnaWvTY+sqRgvksAoGU&#10;O1NRoeB9t7lZgPBBk9G1I1TwjR6W2eQq1YlxA71hvw2F4BLyiVZQhtAkUvq8RKv9zDVInJ1ca3Vg&#10;2xbStHrgclvLOIrupdUV8YVSN7guMT9vO6vg9DQ0XT//2jxUH8+f6F7P+5dDpNT1dFw9ggg4hr9l&#10;uOAzOmTMdHQdGS9qBfxI+J2XLI5v2R9Z3S1YySyV//mzHwAAAP//AwBQSwECLQAUAAYACAAAACEA&#10;toM4kv4AAADhAQAAEwAAAAAAAAAAAAAAAAAAAAAAW0NvbnRlbnRfVHlwZXNdLnhtbFBLAQItABQA&#10;BgAIAAAAIQA4/SH/1gAAAJQBAAALAAAAAAAAAAAAAAAAAC8BAABfcmVscy8ucmVsc1BLAQItABQA&#10;BgAIAAAAIQDGZfFXOgMAANYKAAAOAAAAAAAAAAAAAAAAAC4CAABkcnMvZTJvRG9jLnhtbFBLAQIt&#10;ABQABgAIAAAAIQA/UjWv3QAAAAcBAAAPAAAAAAAAAAAAAAAAAJQFAABkcnMvZG93bnJldi54bWxQ&#10;SwUGAAAAAAQABADzAAAAngYAAAAA&#10;">
                <v:rect id="Rectangle 1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HjyQAAAOMAAAAPAAAAZHJzL2Rvd25yZXYueG1sRE/RagIx&#10;EHwv+A9hC32rObUWOY1iC9IWH0Sr72uy3h29bI4k3p1/3wiFMk+7szOzs1j1thYt+VA5VjAaZiCI&#10;tTMVFwqO35vnGYgQkQ3WjknBjQKsloOHBebGdbyn9hALkUw45KigjLHJpQy6JIth6BrixF2ctxjT&#10;6AtpPHbJ3NZynGWv0mLFKaHEht5L0j+Hq1Vwcpe3zuozf7W3XXX92HqtZ1ulnh779RxEpD7+H/+p&#10;P016/2WSMM5GU7h3SguQy18AAAD//wMAUEsBAi0AFAAGAAgAAAAhANvh9svuAAAAhQEAABMAAAAA&#10;AAAAAAAAAAAAAAAAAFtDb250ZW50X1R5cGVzXS54bWxQSwECLQAUAAYACAAAACEAWvQsW78AAAAV&#10;AQAACwAAAAAAAAAAAAAAAAAfAQAAX3JlbHMvLnJlbHNQSwECLQAUAAYACAAAACEAW4SR48kAAADj&#10;AAAADwAAAAAAAAAAAAAAAAAHAgAAZHJzL2Rvd25yZXYueG1sUEsFBgAAAAADAAMAtwAAAP0CAAAA&#10;AA==&#10;" filled="f" stroked="f" strokeweight="1pt"/>
                <v:rect id="Rectangle 1" o:spid="_x0000_s1028" alt="&quot;&quot;" style="position:absolute;left:49225;top:15621;width:25844;height:81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GzywAAAOMAAAAPAAAAZHJzL2Rvd25yZXYueG1sRI9Ba8JA&#10;EIXvhf6HZQre6sYoqaSuIgWxIFaiJedpdpoNzc6G7Fbjv3cLQo8z771v3ixWg23FmXrfOFYwGScg&#10;iCunG64VfJ42z3MQPiBrbB2Tgit5WC0fHxaYa3fhgs7HUIsIYZ+jAhNCl0vpK0MW/dh1xFH7dr3F&#10;EMe+lrrHS4TbVqZJkkmLDccLBjt6M1T9HH9tpHyE9SkrDge8lqXxu/Ir2293So2ehvUriEBD+Dff&#10;0+861k+ns9l88pJm8PdTXIBc3gAAAP//AwBQSwECLQAUAAYACAAAACEA2+H2y+4AAACFAQAAEwAA&#10;AAAAAAAAAAAAAAAAAAAAW0NvbnRlbnRfVHlwZXNdLnhtbFBLAQItABQABgAIAAAAIQBa9CxbvwAA&#10;ABUBAAALAAAAAAAAAAAAAAAAAB8BAABfcmVscy8ucmVsc1BLAQItABQABgAIAAAAIQBpmlGzywAA&#10;AOMAAAAPAAAAAAAAAAAAAAAAAAcCAABkcnMvZG93bnJldi54bWxQSwUGAAAAAAMAAwC3AAAA/wIA&#10;AAAA&#10;" fillcolor="#f1c9f0 [660]" stroked="f" strokeweight="1pt">
                  <v:fill opacity="32896f"/>
                </v:rect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CD0261" w14:paraId="60B3B0F4" w14:textId="77777777" w:rsidTr="6D9F7F96">
        <w:trPr>
          <w:trHeight w:val="162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687F5472" w14:textId="5DA843C4" w:rsidR="00AB74C5" w:rsidRPr="006B6719" w:rsidRDefault="00704251" w:rsidP="002F261D">
            <w:pPr>
              <w:pStyle w:val="Title"/>
              <w:rPr>
                <w:rStyle w:val="NotBold"/>
                <w:color w:val="671A64" w:themeColor="accent1" w:themeShade="BF"/>
                <w:lang w:val="en-US"/>
              </w:rPr>
            </w:pPr>
            <w:r>
              <w:rPr>
                <w:color w:val="671A64" w:themeColor="accent1" w:themeShade="BF"/>
                <w:lang w:val="en-US"/>
              </w:rPr>
              <w:t>Emily</w:t>
            </w:r>
            <w:r w:rsidR="00AB74C5" w:rsidRPr="006B6719">
              <w:rPr>
                <w:color w:val="671A64" w:themeColor="accent1" w:themeShade="BF"/>
                <w:lang w:val="en-US"/>
              </w:rPr>
              <w:t xml:space="preserve"> </w:t>
            </w:r>
            <w:r>
              <w:rPr>
                <w:rStyle w:val="NotBold"/>
                <w:color w:val="671A64" w:themeColor="accent1" w:themeShade="BF"/>
                <w:lang w:val="en-US"/>
              </w:rPr>
              <w:t>Smith</w:t>
            </w:r>
          </w:p>
          <w:p w14:paraId="77BB40D9" w14:textId="0718167D" w:rsidR="00AB74C5" w:rsidRPr="00CD0261" w:rsidRDefault="00CD0261" w:rsidP="00CD0261">
            <w:pPr>
              <w:pStyle w:val="Subtitle"/>
            </w:pPr>
            <w:r w:rsidRPr="00BC7867">
              <w:rPr>
                <w:rFonts w:ascii="Georgia" w:hAnsi="Georgia"/>
                <w:color w:val="451143" w:themeColor="accent1" w:themeShade="80"/>
              </w:rPr>
              <w:t>UI</w:t>
            </w:r>
            <w:r w:rsidRPr="00CD0261">
              <w:t>/</w:t>
            </w:r>
            <w:r w:rsidRPr="00BC7867">
              <w:rPr>
                <w:rFonts w:ascii="Georgia" w:hAnsi="Georgia"/>
                <w:color w:val="451143" w:themeColor="accent1" w:themeShade="80"/>
              </w:rPr>
              <w:t>UX</w:t>
            </w:r>
            <w:r w:rsidRPr="006B6719">
              <w:rPr>
                <w:color w:val="451143" w:themeColor="accent1" w:themeShade="80"/>
              </w:rPr>
              <w:t xml:space="preserve"> </w:t>
            </w:r>
            <w:r w:rsidRPr="00BC7867">
              <w:rPr>
                <w:rFonts w:ascii="Georgia" w:hAnsi="Georgia"/>
                <w:color w:val="451143" w:themeColor="accent1" w:themeShade="80"/>
              </w:rPr>
              <w:t>Designer</w:t>
            </w:r>
          </w:p>
        </w:tc>
        <w:tc>
          <w:tcPr>
            <w:tcW w:w="999" w:type="dxa"/>
          </w:tcPr>
          <w:p w14:paraId="65B3AA35" w14:textId="77777777" w:rsidR="00AB74C5" w:rsidRPr="00CD0261" w:rsidRDefault="00AB74C5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895AA51" w14:textId="77777777" w:rsidR="00AB74C5" w:rsidRPr="00CD0261" w:rsidRDefault="00AB74C5" w:rsidP="00084DEB">
            <w:pPr>
              <w:rPr>
                <w:color w:val="043D68"/>
                <w:szCs w:val="20"/>
              </w:rPr>
            </w:pPr>
          </w:p>
        </w:tc>
      </w:tr>
      <w:tr w:rsidR="00676B73" w:rsidRPr="00CD0261" w14:paraId="0FA15B6D" w14:textId="77777777" w:rsidTr="00BC7867">
        <w:trPr>
          <w:trHeight w:val="2340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474AE331" w14:textId="77777777" w:rsidR="00676B73" w:rsidRPr="00CD0261" w:rsidRDefault="00676B73" w:rsidP="00AB74C5">
            <w:pPr>
              <w:pStyle w:val="Subtitle"/>
            </w:pPr>
          </w:p>
          <w:p w14:paraId="16B00A57" w14:textId="28494F2D" w:rsidR="00676B73" w:rsidRPr="00BC7867" w:rsidRDefault="00CD0261" w:rsidP="00CD0261">
            <w:pPr>
              <w:pStyle w:val="Subtitle"/>
              <w:rPr>
                <w:rFonts w:ascii="Georgia" w:hAnsi="Georgia"/>
              </w:rPr>
            </w:pPr>
            <w:r w:rsidRPr="00BC7867">
              <w:rPr>
                <w:rFonts w:ascii="Georgia" w:hAnsi="Georgia"/>
                <w:color w:val="451143" w:themeColor="accent1" w:themeShade="80"/>
              </w:rPr>
              <w:t>Objective</w:t>
            </w:r>
          </w:p>
          <w:p w14:paraId="260CEDC2" w14:textId="290D7B82" w:rsidR="00676B73" w:rsidRPr="00CD0261" w:rsidRDefault="00704251" w:rsidP="00084DEB">
            <w:pPr>
              <w:rPr>
                <w:i/>
                <w:iCs/>
                <w:color w:val="043D68"/>
              </w:rPr>
            </w:pPr>
            <w:r w:rsidRPr="00704251">
              <w:rPr>
                <w:color w:val="0D0D0D" w:themeColor="text1" w:themeTint="F2"/>
              </w:rPr>
              <w:t>Seeking a challenging UI/UX Designer role where I can leverage my creativity, problem-solving abilities, and expertise in crafting engaging, user-friendly interfaces to improve user experiences and support business goals.</w:t>
            </w:r>
          </w:p>
        </w:tc>
        <w:tc>
          <w:tcPr>
            <w:tcW w:w="999" w:type="dxa"/>
            <w:vMerge w:val="restart"/>
          </w:tcPr>
          <w:p w14:paraId="590A034B" w14:textId="77777777" w:rsidR="00676B73" w:rsidRPr="00CD0261" w:rsidRDefault="00676B73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13659FA" w14:textId="77777777" w:rsidR="00676B73" w:rsidRPr="00CD0261" w:rsidRDefault="00676B73" w:rsidP="00676B73">
            <w:pPr>
              <w:pStyle w:val="Subtitle"/>
            </w:pPr>
          </w:p>
          <w:p w14:paraId="23FA2EB6" w14:textId="653E786B" w:rsidR="00676B73" w:rsidRPr="00BC7867" w:rsidRDefault="00CD0261" w:rsidP="00CD0261">
            <w:pPr>
              <w:pStyle w:val="Subtitle"/>
              <w:rPr>
                <w:rFonts w:ascii="Georgia" w:hAnsi="Georgia"/>
                <w:color w:val="451143" w:themeColor="accent1" w:themeShade="80"/>
              </w:rPr>
            </w:pPr>
            <w:r w:rsidRPr="00BC7867">
              <w:rPr>
                <w:rFonts w:ascii="Georgia" w:hAnsi="Georgia"/>
                <w:color w:val="451143" w:themeColor="accent1" w:themeShade="80"/>
              </w:rPr>
              <w:t>Contact</w:t>
            </w:r>
          </w:p>
          <w:p w14:paraId="583A4B3D" w14:textId="6A909DF8" w:rsidR="00715609" w:rsidRPr="00BC7867" w:rsidRDefault="0046661A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>
              <w:rPr>
                <w:noProof w:val="0"/>
                <w:color w:val="0D0D0D" w:themeColor="text1" w:themeTint="F2"/>
                <w:lang w:val="en-US"/>
              </w:rPr>
              <w:t>Emily</w:t>
            </w:r>
            <w:r w:rsidR="0981A244" w:rsidRPr="00BC7867">
              <w:rPr>
                <w:noProof w:val="0"/>
                <w:color w:val="0D0D0D" w:themeColor="text1" w:themeTint="F2"/>
                <w:lang w:val="en-US"/>
              </w:rPr>
              <w:t>@example.com</w:t>
            </w:r>
          </w:p>
          <w:p w14:paraId="75CA6FB8" w14:textId="77777777" w:rsidR="00CD0261" w:rsidRPr="00BC7867" w:rsidRDefault="00CD0261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(212) 555-0155</w:t>
            </w:r>
          </w:p>
          <w:p w14:paraId="722CEF2F" w14:textId="77777777" w:rsidR="00CD0261" w:rsidRPr="00BC7867" w:rsidRDefault="00CD0261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www.interestingsite.com</w:t>
            </w:r>
          </w:p>
          <w:p w14:paraId="702D2996" w14:textId="40E0DC54" w:rsidR="00676B73" w:rsidRPr="00CD0261" w:rsidRDefault="00CD0261" w:rsidP="00CD0261">
            <w:pPr>
              <w:pStyle w:val="Heading3"/>
              <w:rPr>
                <w:b/>
                <w:caps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New York City, NY</w:t>
            </w:r>
          </w:p>
        </w:tc>
      </w:tr>
      <w:tr w:rsidR="00676B73" w:rsidRPr="00CD0261" w14:paraId="679852BD" w14:textId="77777777" w:rsidTr="6D9F7F96">
        <w:trPr>
          <w:trHeight w:val="9792"/>
        </w:trPr>
        <w:tc>
          <w:tcPr>
            <w:tcW w:w="6390" w:type="dxa"/>
          </w:tcPr>
          <w:p w14:paraId="22EEB8AA" w14:textId="276F6335" w:rsidR="00676B73" w:rsidRPr="00CD0261" w:rsidRDefault="00676B73" w:rsidP="002F261D"/>
          <w:p w14:paraId="29263DB3" w14:textId="66EC516A" w:rsidR="00CD0261" w:rsidRPr="00BC7867" w:rsidRDefault="00CD0261" w:rsidP="00BC7867">
            <w:pPr>
              <w:pStyle w:val="SubtitlewithLine"/>
              <w:pBdr>
                <w:top w:val="none" w:sz="0" w:space="0" w:color="auto"/>
              </w:pBdr>
              <w:rPr>
                <w:rFonts w:ascii="Georgia" w:hAnsi="Georgia"/>
              </w:rPr>
            </w:pPr>
            <w:r w:rsidRPr="00BC7867">
              <w:rPr>
                <w:rFonts w:ascii="Georgia" w:hAnsi="Georgia"/>
                <w:color w:val="451143" w:themeColor="accent1" w:themeShade="80"/>
              </w:rPr>
              <w:t>Experience</w:t>
            </w:r>
          </w:p>
          <w:p w14:paraId="3B19CC80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67C7277C" w14:textId="4E78967C" w:rsidR="00CD0261" w:rsidRPr="00BC7867" w:rsidRDefault="00CD0261" w:rsidP="00CD0261">
            <w:pPr>
              <w:pStyle w:val="Heading1"/>
            </w:pPr>
            <w:r w:rsidRPr="00BC7867">
              <w:t>Senior UI/UX Designer</w:t>
            </w:r>
          </w:p>
          <w:p w14:paraId="5E42A9D8" w14:textId="77777777" w:rsidR="00CD0261" w:rsidRPr="00BC7867" w:rsidRDefault="00CD0261" w:rsidP="00CD0261">
            <w:pPr>
              <w:pStyle w:val="Heading2"/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>Jan 20XX - Dec 20XX</w:t>
            </w:r>
          </w:p>
          <w:p w14:paraId="3E7AAF97" w14:textId="77777777" w:rsidR="00CD0261" w:rsidRPr="00BC7867" w:rsidRDefault="00CD0261" w:rsidP="00CD0261">
            <w:pPr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</w:r>
          </w:p>
          <w:p w14:paraId="03AF11D2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6E4B5038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5A51779E" w14:textId="30700E93" w:rsidR="00CD0261" w:rsidRPr="00BC7867" w:rsidRDefault="00CD0261" w:rsidP="00CD0261">
            <w:pPr>
              <w:pStyle w:val="Heading1"/>
            </w:pPr>
            <w:r w:rsidRPr="00BC7867">
              <w:t>UI/UX Designer</w:t>
            </w:r>
          </w:p>
          <w:p w14:paraId="0266CB3C" w14:textId="77777777" w:rsidR="00CD0261" w:rsidRPr="00BC7867" w:rsidRDefault="00CD0261" w:rsidP="00CD0261">
            <w:pPr>
              <w:pStyle w:val="Heading2"/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>Oct 20XX - Jul 20XX</w:t>
            </w:r>
          </w:p>
          <w:p w14:paraId="3C8F6050" w14:textId="77777777" w:rsidR="00CD0261" w:rsidRPr="00BC7867" w:rsidRDefault="00CD0261" w:rsidP="00CD0261">
            <w:pPr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</w:r>
          </w:p>
          <w:p w14:paraId="636EBAA6" w14:textId="77777777" w:rsidR="00CD0261" w:rsidRPr="00BC7867" w:rsidRDefault="00CD0261" w:rsidP="00CD0261">
            <w:pPr>
              <w:rPr>
                <w:color w:val="0D0D0D" w:themeColor="text1" w:themeTint="F2"/>
              </w:rPr>
            </w:pPr>
          </w:p>
          <w:p w14:paraId="29FB5E21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2B56DA14" w14:textId="554B72CC" w:rsidR="00CD0261" w:rsidRPr="00CD0261" w:rsidRDefault="00CD0261" w:rsidP="00CD0261">
            <w:pPr>
              <w:pStyle w:val="Heading1"/>
            </w:pPr>
            <w:r w:rsidRPr="00CD0261">
              <w:t>UX Designer</w:t>
            </w:r>
          </w:p>
          <w:p w14:paraId="3DF8ECAF" w14:textId="77777777" w:rsidR="00CD0261" w:rsidRPr="00BC7867" w:rsidRDefault="00CD0261" w:rsidP="00CD0261">
            <w:pPr>
              <w:pStyle w:val="Heading2"/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 xml:space="preserve">Feb 20XX - Oct 20XX </w:t>
            </w:r>
          </w:p>
          <w:p w14:paraId="3C3D28DC" w14:textId="119CD0FD" w:rsidR="00351FDF" w:rsidRPr="00CD0261" w:rsidRDefault="00CD0261" w:rsidP="00CD0261">
            <w:r w:rsidRPr="00BC7867">
              <w:rPr>
                <w:color w:val="0D0D0D" w:themeColor="text1" w:themeTint="F2"/>
              </w:rPr>
  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efficiently.</w:t>
            </w:r>
          </w:p>
        </w:tc>
        <w:tc>
          <w:tcPr>
            <w:tcW w:w="999" w:type="dxa"/>
            <w:vMerge/>
          </w:tcPr>
          <w:p w14:paraId="1155459C" w14:textId="77777777" w:rsidR="00676B73" w:rsidRPr="00CD0261" w:rsidRDefault="00676B73" w:rsidP="00084DEB">
            <w:pPr>
              <w:rPr>
                <w:color w:val="043D68"/>
              </w:rPr>
            </w:pPr>
          </w:p>
        </w:tc>
        <w:tc>
          <w:tcPr>
            <w:tcW w:w="3411" w:type="dxa"/>
          </w:tcPr>
          <w:p w14:paraId="529516DB" w14:textId="4D5C073D" w:rsidR="00676B73" w:rsidRPr="00CD0261" w:rsidRDefault="00676B73" w:rsidP="002F261D"/>
          <w:p w14:paraId="22ECC3B2" w14:textId="748CD85E" w:rsidR="00CD0261" w:rsidRPr="00CD0261" w:rsidRDefault="00CD0261" w:rsidP="00BC7867">
            <w:pPr>
              <w:pStyle w:val="Subtitle"/>
              <w:pBdr>
                <w:top w:val="single" w:sz="4" w:space="20" w:color="043D68" w:themeColor="text2"/>
              </w:pBdr>
            </w:pPr>
            <w:r w:rsidRPr="00BC7867">
              <w:rPr>
                <w:rFonts w:ascii="Georgia" w:hAnsi="Georgia"/>
                <w:color w:val="451143" w:themeColor="accent1" w:themeShade="80"/>
              </w:rPr>
              <w:t>About</w:t>
            </w:r>
            <w:r w:rsidRPr="00CD0261">
              <w:t xml:space="preserve"> </w:t>
            </w:r>
            <w:r w:rsidRPr="00BC7867">
              <w:rPr>
                <w:rFonts w:ascii="Georgia" w:hAnsi="Georgia"/>
                <w:color w:val="451143" w:themeColor="accent1" w:themeShade="80"/>
              </w:rPr>
              <w:t>Me</w:t>
            </w:r>
          </w:p>
          <w:p w14:paraId="701C540F" w14:textId="77777777" w:rsidR="00CD0261" w:rsidRPr="00CD0261" w:rsidRDefault="00CD0261" w:rsidP="00CD0261"/>
          <w:p w14:paraId="6F47B6B8" w14:textId="09D1BFD5" w:rsidR="00351FDF" w:rsidRPr="00BC7867" w:rsidRDefault="00CD0261" w:rsidP="00CD0261">
            <w:pPr>
              <w:rPr>
                <w:color w:val="0D0D0D" w:themeColor="text1" w:themeTint="F2"/>
              </w:rPr>
            </w:pPr>
            <w:r w:rsidRPr="00BC7867">
              <w:rPr>
                <w:color w:val="0D0D0D" w:themeColor="text1" w:themeTint="F2"/>
              </w:rPr>
              <w:t>I am passionate about designing digital experiences that are both visually stunning and intuitive, and always strive to create designs that delight and engage users.</w:t>
            </w:r>
            <w:r w:rsidR="006A241D" w:rsidRPr="00BC7867">
              <w:rPr>
                <w:color w:val="0D0D0D" w:themeColor="text1" w:themeTint="F2"/>
              </w:rPr>
              <w:t xml:space="preserve"> </w:t>
            </w:r>
          </w:p>
          <w:p w14:paraId="13B639E4" w14:textId="15F9F12F" w:rsidR="00351FDF" w:rsidRPr="00CD0261" w:rsidRDefault="00351FDF" w:rsidP="00676B73"/>
          <w:p w14:paraId="790736D5" w14:textId="77777777" w:rsidR="00351FDF" w:rsidRPr="00CD0261" w:rsidRDefault="00351FDF" w:rsidP="00676B73"/>
          <w:p w14:paraId="677B5C00" w14:textId="5EAD6EC4" w:rsidR="00351FDF" w:rsidRPr="00CD0261" w:rsidRDefault="00CD0261" w:rsidP="00BC7867">
            <w:pPr>
              <w:pStyle w:val="Subtitle"/>
              <w:pBdr>
                <w:top w:val="single" w:sz="4" w:space="20" w:color="043D68" w:themeColor="text2"/>
              </w:pBdr>
            </w:pPr>
            <w:r w:rsidRPr="00BC7867">
              <w:rPr>
                <w:rFonts w:ascii="Georgia" w:hAnsi="Georgia"/>
                <w:color w:val="451143" w:themeColor="accent1" w:themeShade="80"/>
              </w:rPr>
              <w:t>Education</w:t>
            </w:r>
          </w:p>
          <w:p w14:paraId="02854A30" w14:textId="77777777" w:rsidR="00351FDF" w:rsidRPr="00CD0261" w:rsidRDefault="00351FDF" w:rsidP="00E91344"/>
          <w:p w14:paraId="4E7BD347" w14:textId="304B707F" w:rsidR="00351FDF" w:rsidRPr="00CD0261" w:rsidRDefault="00CD0261" w:rsidP="00CD0261">
            <w:pPr>
              <w:pStyle w:val="Heading1"/>
            </w:pPr>
            <w:r w:rsidRPr="00CD0261">
              <w:t>School of Fine Art, 20XX</w:t>
            </w:r>
          </w:p>
          <w:p w14:paraId="7F651B57" w14:textId="13917585" w:rsidR="00351FDF" w:rsidRPr="00BC7867" w:rsidRDefault="00CD0261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BA of Fine Arts, Graphic Design</w:t>
            </w:r>
          </w:p>
          <w:p w14:paraId="7ADA15D8" w14:textId="77777777" w:rsidR="00676B73" w:rsidRPr="00CD0261" w:rsidRDefault="00676B73" w:rsidP="00351FDF"/>
          <w:p w14:paraId="7D9F4482" w14:textId="77777777" w:rsidR="00351FDF" w:rsidRPr="00CD0261" w:rsidRDefault="00351FDF" w:rsidP="00351FDF"/>
          <w:p w14:paraId="62141B6C" w14:textId="3D6E9B51" w:rsidR="00351FDF" w:rsidRPr="00CD0261" w:rsidRDefault="00CD0261" w:rsidP="00BC7867">
            <w:pPr>
              <w:pStyle w:val="Subtitle"/>
              <w:pBdr>
                <w:top w:val="single" w:sz="4" w:space="20" w:color="043D68" w:themeColor="text2"/>
              </w:pBdr>
            </w:pPr>
            <w:r w:rsidRPr="00BC7867">
              <w:rPr>
                <w:rFonts w:ascii="Georgia" w:hAnsi="Georgia"/>
                <w:color w:val="451143" w:themeColor="accent1" w:themeShade="80"/>
              </w:rPr>
              <w:t>Skills</w:t>
            </w:r>
          </w:p>
          <w:p w14:paraId="386CE32A" w14:textId="77777777" w:rsidR="00351FDF" w:rsidRPr="00CD0261" w:rsidRDefault="00351FDF" w:rsidP="00351FDF"/>
          <w:p w14:paraId="27BD5607" w14:textId="77777777" w:rsidR="00CD0261" w:rsidRPr="00BC7867" w:rsidRDefault="00CD0261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Usability testing</w:t>
            </w:r>
          </w:p>
          <w:p w14:paraId="259A0849" w14:textId="77777777" w:rsidR="00CD0261" w:rsidRPr="00BC7867" w:rsidRDefault="00CD0261" w:rsidP="00CD0261">
            <w:pPr>
              <w:pStyle w:val="Heading3"/>
              <w:rPr>
                <w:noProof w:val="0"/>
                <w:color w:val="0D0D0D" w:themeColor="text1" w:themeTint="F2"/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Project management</w:t>
            </w:r>
          </w:p>
          <w:p w14:paraId="0960F4B4" w14:textId="213CA5C6" w:rsidR="00351FDF" w:rsidRPr="00CD0261" w:rsidRDefault="00CD0261" w:rsidP="00CD0261">
            <w:pPr>
              <w:pStyle w:val="Heading3"/>
              <w:rPr>
                <w:lang w:val="en-US"/>
              </w:rPr>
            </w:pPr>
            <w:r w:rsidRPr="00BC7867">
              <w:rPr>
                <w:noProof w:val="0"/>
                <w:color w:val="0D0D0D" w:themeColor="text1" w:themeTint="F2"/>
                <w:lang w:val="en-US"/>
              </w:rPr>
              <w:t>User research</w:t>
            </w:r>
          </w:p>
        </w:tc>
      </w:tr>
    </w:tbl>
    <w:p w14:paraId="52886A34" w14:textId="3E4CDCE6" w:rsidR="00871DB8" w:rsidRPr="00CD0261" w:rsidRDefault="00871DB8" w:rsidP="006D0785">
      <w:pPr>
        <w:rPr>
          <w:color w:val="043D68"/>
        </w:rPr>
      </w:pPr>
    </w:p>
    <w:sectPr w:rsidR="00871DB8" w:rsidRPr="00CD0261" w:rsidSect="00DE19F7">
      <w:pgSz w:w="12240" w:h="15840" w:code="1"/>
      <w:pgMar w:top="460" w:right="720" w:bottom="432" w:left="720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1D74" w14:textId="77777777" w:rsidR="00A34338" w:rsidRDefault="00A34338" w:rsidP="00AA35A8">
      <w:r>
        <w:separator/>
      </w:r>
    </w:p>
  </w:endnote>
  <w:endnote w:type="continuationSeparator" w:id="0">
    <w:p w14:paraId="2D132028" w14:textId="77777777" w:rsidR="00A34338" w:rsidRDefault="00A34338" w:rsidP="00AA35A8">
      <w:r>
        <w:continuationSeparator/>
      </w:r>
    </w:p>
  </w:endnote>
  <w:endnote w:type="continuationNotice" w:id="1">
    <w:p w14:paraId="1F1DAC65" w14:textId="77777777" w:rsidR="00A34338" w:rsidRDefault="00A34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9603" w14:textId="77777777" w:rsidR="00A34338" w:rsidRDefault="00A34338" w:rsidP="00AA35A8">
      <w:r>
        <w:separator/>
      </w:r>
    </w:p>
  </w:footnote>
  <w:footnote w:type="continuationSeparator" w:id="0">
    <w:p w14:paraId="321F78B4" w14:textId="77777777" w:rsidR="00A34338" w:rsidRDefault="00A34338" w:rsidP="00AA35A8">
      <w:r>
        <w:continuationSeparator/>
      </w:r>
    </w:p>
  </w:footnote>
  <w:footnote w:type="continuationNotice" w:id="1">
    <w:p w14:paraId="004666F2" w14:textId="77777777" w:rsidR="00A34338" w:rsidRDefault="00A34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C0FE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1740731" o:spid="_x0000_i1025" type="#_x0000_t75" style="width:13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196357D5" wp14:editId="196357D6">
            <wp:extent cx="171450" cy="171450"/>
            <wp:effectExtent l="0" t="0" r="0" b="0"/>
            <wp:docPr id="1321740731" name="Picture 132174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65D98D1" id="Picture 637146520" o:spid="_x0000_i1025" type="#_x0000_t75" style="width:13.5pt;height:13.5pt;visibility:visible;mso-wrap-style:square">
            <v:imagedata r:id="rId3" o:title=""/>
          </v:shape>
        </w:pict>
      </mc:Choice>
      <mc:Fallback>
        <w:drawing>
          <wp:inline distT="0" distB="0" distL="0" distR="0" wp14:anchorId="196357D7" wp14:editId="196357D8">
            <wp:extent cx="171450" cy="171450"/>
            <wp:effectExtent l="0" t="0" r="0" b="0"/>
            <wp:docPr id="637146520" name="Picture 63714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8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7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63CA2"/>
    <w:rsid w:val="000767C7"/>
    <w:rsid w:val="000873F6"/>
    <w:rsid w:val="000B286F"/>
    <w:rsid w:val="000C2B44"/>
    <w:rsid w:val="000D134B"/>
    <w:rsid w:val="000D54EA"/>
    <w:rsid w:val="000F7B68"/>
    <w:rsid w:val="0010041D"/>
    <w:rsid w:val="001125D5"/>
    <w:rsid w:val="00124ED6"/>
    <w:rsid w:val="00153576"/>
    <w:rsid w:val="00167789"/>
    <w:rsid w:val="00194704"/>
    <w:rsid w:val="001B160B"/>
    <w:rsid w:val="001D477D"/>
    <w:rsid w:val="001D76FA"/>
    <w:rsid w:val="001F2C20"/>
    <w:rsid w:val="00203213"/>
    <w:rsid w:val="002236D5"/>
    <w:rsid w:val="00243756"/>
    <w:rsid w:val="0027193E"/>
    <w:rsid w:val="00284246"/>
    <w:rsid w:val="002966D6"/>
    <w:rsid w:val="002A3201"/>
    <w:rsid w:val="002A7891"/>
    <w:rsid w:val="002B51DB"/>
    <w:rsid w:val="002C4D08"/>
    <w:rsid w:val="002C4E0C"/>
    <w:rsid w:val="002C7C6F"/>
    <w:rsid w:val="002D7FDF"/>
    <w:rsid w:val="002E7306"/>
    <w:rsid w:val="002F261D"/>
    <w:rsid w:val="002F76D6"/>
    <w:rsid w:val="00331DCE"/>
    <w:rsid w:val="00334FEA"/>
    <w:rsid w:val="00351FDF"/>
    <w:rsid w:val="00352A17"/>
    <w:rsid w:val="00357E3C"/>
    <w:rsid w:val="00383BE3"/>
    <w:rsid w:val="003840F3"/>
    <w:rsid w:val="003877F8"/>
    <w:rsid w:val="00391BEA"/>
    <w:rsid w:val="003920B7"/>
    <w:rsid w:val="003965A9"/>
    <w:rsid w:val="003B4AEF"/>
    <w:rsid w:val="003B7F92"/>
    <w:rsid w:val="003C4E4F"/>
    <w:rsid w:val="003E2525"/>
    <w:rsid w:val="00411FE1"/>
    <w:rsid w:val="00415CF3"/>
    <w:rsid w:val="00435BA1"/>
    <w:rsid w:val="004436E6"/>
    <w:rsid w:val="00447CA5"/>
    <w:rsid w:val="00453A7B"/>
    <w:rsid w:val="00457ADE"/>
    <w:rsid w:val="00463165"/>
    <w:rsid w:val="00464B92"/>
    <w:rsid w:val="0046661A"/>
    <w:rsid w:val="00470078"/>
    <w:rsid w:val="004860D9"/>
    <w:rsid w:val="00490600"/>
    <w:rsid w:val="004909EF"/>
    <w:rsid w:val="004936B2"/>
    <w:rsid w:val="004A1426"/>
    <w:rsid w:val="004A1C11"/>
    <w:rsid w:val="004A28EA"/>
    <w:rsid w:val="004C1032"/>
    <w:rsid w:val="004C665B"/>
    <w:rsid w:val="00504E47"/>
    <w:rsid w:val="00524297"/>
    <w:rsid w:val="00537559"/>
    <w:rsid w:val="00540354"/>
    <w:rsid w:val="00541A9F"/>
    <w:rsid w:val="00550F65"/>
    <w:rsid w:val="00574DB0"/>
    <w:rsid w:val="005A1C94"/>
    <w:rsid w:val="005A3F7C"/>
    <w:rsid w:val="005A6F8D"/>
    <w:rsid w:val="005B4861"/>
    <w:rsid w:val="005C5B3F"/>
    <w:rsid w:val="005E0FB7"/>
    <w:rsid w:val="005F5EF3"/>
    <w:rsid w:val="00605BCE"/>
    <w:rsid w:val="00626B3C"/>
    <w:rsid w:val="00643F4B"/>
    <w:rsid w:val="00672FDF"/>
    <w:rsid w:val="00676B73"/>
    <w:rsid w:val="0069541B"/>
    <w:rsid w:val="006A1E18"/>
    <w:rsid w:val="006A241D"/>
    <w:rsid w:val="006A37C0"/>
    <w:rsid w:val="006B6719"/>
    <w:rsid w:val="006C7F5A"/>
    <w:rsid w:val="006D0785"/>
    <w:rsid w:val="006D0CF4"/>
    <w:rsid w:val="00704251"/>
    <w:rsid w:val="00715609"/>
    <w:rsid w:val="00715A4C"/>
    <w:rsid w:val="007306BF"/>
    <w:rsid w:val="00746B0A"/>
    <w:rsid w:val="00752A04"/>
    <w:rsid w:val="0077153E"/>
    <w:rsid w:val="0079001A"/>
    <w:rsid w:val="00791376"/>
    <w:rsid w:val="00791C5D"/>
    <w:rsid w:val="007B3E77"/>
    <w:rsid w:val="007B4FF4"/>
    <w:rsid w:val="007D7F15"/>
    <w:rsid w:val="007E09AE"/>
    <w:rsid w:val="007E47A0"/>
    <w:rsid w:val="00807AD1"/>
    <w:rsid w:val="00822AAD"/>
    <w:rsid w:val="00831977"/>
    <w:rsid w:val="0084730F"/>
    <w:rsid w:val="00865D5F"/>
    <w:rsid w:val="00871DB8"/>
    <w:rsid w:val="00887E05"/>
    <w:rsid w:val="008A171A"/>
    <w:rsid w:val="008A32A5"/>
    <w:rsid w:val="008B5127"/>
    <w:rsid w:val="008C6FDE"/>
    <w:rsid w:val="008D34E3"/>
    <w:rsid w:val="008D4665"/>
    <w:rsid w:val="008F03A3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75E79"/>
    <w:rsid w:val="009A7F3F"/>
    <w:rsid w:val="009D646A"/>
    <w:rsid w:val="00A20EF6"/>
    <w:rsid w:val="00A34338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D468A"/>
    <w:rsid w:val="00AE562D"/>
    <w:rsid w:val="00AE7533"/>
    <w:rsid w:val="00AE7B80"/>
    <w:rsid w:val="00B20F64"/>
    <w:rsid w:val="00B23477"/>
    <w:rsid w:val="00B42685"/>
    <w:rsid w:val="00B45879"/>
    <w:rsid w:val="00B535AD"/>
    <w:rsid w:val="00B53BE1"/>
    <w:rsid w:val="00B75292"/>
    <w:rsid w:val="00B8453F"/>
    <w:rsid w:val="00B85473"/>
    <w:rsid w:val="00BA2B7F"/>
    <w:rsid w:val="00BC7867"/>
    <w:rsid w:val="00BE5968"/>
    <w:rsid w:val="00BF7216"/>
    <w:rsid w:val="00C272EB"/>
    <w:rsid w:val="00C62E97"/>
    <w:rsid w:val="00C81645"/>
    <w:rsid w:val="00CA61BE"/>
    <w:rsid w:val="00CA6BD8"/>
    <w:rsid w:val="00CB3E40"/>
    <w:rsid w:val="00CC698D"/>
    <w:rsid w:val="00CD0261"/>
    <w:rsid w:val="00CF22B3"/>
    <w:rsid w:val="00D00CD9"/>
    <w:rsid w:val="00D15AAE"/>
    <w:rsid w:val="00D22971"/>
    <w:rsid w:val="00D36641"/>
    <w:rsid w:val="00D60B19"/>
    <w:rsid w:val="00D86385"/>
    <w:rsid w:val="00D95726"/>
    <w:rsid w:val="00DA4B7F"/>
    <w:rsid w:val="00DB472D"/>
    <w:rsid w:val="00DD6ECC"/>
    <w:rsid w:val="00DE19F7"/>
    <w:rsid w:val="00DE5F88"/>
    <w:rsid w:val="00DF2298"/>
    <w:rsid w:val="00DF3206"/>
    <w:rsid w:val="00E067BA"/>
    <w:rsid w:val="00E258C0"/>
    <w:rsid w:val="00E26F2A"/>
    <w:rsid w:val="00E308A7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  <w:rsid w:val="00FE0601"/>
    <w:rsid w:val="0981A244"/>
    <w:rsid w:val="17FF979C"/>
    <w:rsid w:val="2915DDE4"/>
    <w:rsid w:val="664EA1FE"/>
    <w:rsid w:val="6D9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5DDE4"/>
  <w15:chartTrackingRefBased/>
  <w15:docId w15:val="{3D06523B-BA14-4793-8458-D1585C6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01"/>
    <w:pPr>
      <w:spacing w:line="240" w:lineRule="auto"/>
    </w:pPr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3E77"/>
    <w:rPr>
      <w:rFonts w:cs="Arial (Body CS)"/>
      <w:b/>
      <w:bCs/>
      <w:caps/>
      <w:spacing w:val="20"/>
      <w:sz w:val="56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7B3E77"/>
    <w:rPr>
      <w:rFonts w:cs="Arial (Body CS)"/>
      <w:b/>
      <w:bCs/>
      <w:caps/>
      <w:color w:val="043D68" w:themeColor="text2"/>
      <w:spacing w:val="20"/>
      <w:sz w:val="56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E77"/>
    <w:pPr>
      <w:numPr>
        <w:ilvl w:val="1"/>
      </w:numPr>
      <w:spacing w:after="120"/>
    </w:pPr>
    <w:rPr>
      <w:rFonts w:eastAsiaTheme="minorEastAsia"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3E77"/>
    <w:rPr>
      <w:rFonts w:eastAsiaTheme="minorEastAsia"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paragraph" w:customStyle="1" w:styleId="SubtitlewithLine">
    <w:name w:val="Subtitle with Line"/>
    <w:basedOn w:val="Subtitle"/>
    <w:qFormat/>
    <w:rsid w:val="002F261D"/>
    <w:pPr>
      <w:pBdr>
        <w:top w:val="single" w:sz="4" w:space="20" w:color="043D68" w:themeColor="text2"/>
      </w:pBdr>
      <w:ind w:right="2520"/>
    </w:pPr>
  </w:style>
  <w:style w:type="paragraph" w:customStyle="1" w:styleId="Subtitlewithlongline">
    <w:name w:val="Subtitle with long line"/>
    <w:basedOn w:val="SubtitlewithLine"/>
    <w:qFormat/>
    <w:rsid w:val="002F261D"/>
    <w:pPr>
      <w:ind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F2C59-3D78-4936-A524-977EF9C06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6E751-5A79-4D4D-9479-98CED25190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B7D4DBC-02FA-413C-A3B2-9CE704F8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0C58B-8846-4D73-A223-D49B330DCA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Rohilla</dc:creator>
  <cp:keywords/>
  <dc:description/>
  <cp:lastModifiedBy>Jatin Rohilla</cp:lastModifiedBy>
  <cp:revision>5</cp:revision>
  <dcterms:created xsi:type="dcterms:W3CDTF">2025-05-21T13:04:00Z</dcterms:created>
  <dcterms:modified xsi:type="dcterms:W3CDTF">2025-05-21T13:27:00Z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